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9D6" w:rsidRPr="00AB79D6" w:rsidRDefault="00AB79D6" w:rsidP="00AB79D6">
      <w:pPr>
        <w:spacing w:after="199" w:line="1" w:lineRule="exact"/>
        <w:rPr>
          <w:rFonts w:ascii="Times New Roman" w:hAnsi="Times New Roman" w:cs="Times New Roman"/>
        </w:rPr>
      </w:pPr>
    </w:p>
    <w:p w:rsidR="00AB79D6" w:rsidRPr="00AB79D6" w:rsidRDefault="00AB79D6" w:rsidP="00AB79D6">
      <w:pPr>
        <w:pStyle w:val="a4"/>
        <w:ind w:left="62"/>
        <w:jc w:val="center"/>
        <w:rPr>
          <w:sz w:val="24"/>
          <w:szCs w:val="24"/>
        </w:rPr>
      </w:pPr>
      <w:proofErr w:type="spellStart"/>
      <w:r w:rsidRPr="00AB79D6">
        <w:rPr>
          <w:sz w:val="24"/>
          <w:szCs w:val="24"/>
        </w:rPr>
        <w:t>Внутрисадов</w:t>
      </w:r>
      <w:r>
        <w:rPr>
          <w:sz w:val="24"/>
          <w:szCs w:val="24"/>
        </w:rPr>
        <w:t>ы</w:t>
      </w:r>
      <w:bookmarkStart w:id="0" w:name="_GoBack"/>
      <w:bookmarkEnd w:id="0"/>
      <w:r w:rsidRPr="00AB79D6">
        <w:rPr>
          <w:sz w:val="24"/>
          <w:szCs w:val="24"/>
        </w:rPr>
        <w:t>й</w:t>
      </w:r>
      <w:proofErr w:type="spellEnd"/>
      <w:r w:rsidRPr="00AB79D6">
        <w:rPr>
          <w:sz w:val="24"/>
          <w:szCs w:val="24"/>
        </w:rPr>
        <w:t xml:space="preserve"> контроль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6"/>
        <w:gridCol w:w="1766"/>
        <w:gridCol w:w="2352"/>
        <w:gridCol w:w="1411"/>
        <w:gridCol w:w="1992"/>
      </w:tblGrid>
      <w:tr w:rsidR="00AB79D6" w:rsidRPr="00AB79D6" w:rsidTr="00AB79D6">
        <w:trPr>
          <w:trHeight w:hRule="exact" w:val="888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b/>
                <w:bCs/>
                <w:sz w:val="24"/>
                <w:szCs w:val="24"/>
              </w:rPr>
              <w:t>Объект контроля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b/>
                <w:bCs/>
                <w:sz w:val="24"/>
                <w:szCs w:val="24"/>
              </w:rPr>
              <w:t>Формы и методы контроля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B79D6" w:rsidRPr="00AB79D6" w:rsidTr="00AB79D6">
        <w:trPr>
          <w:trHeight w:hRule="exact" w:val="1259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 xml:space="preserve">Состояние </w:t>
            </w:r>
            <w:proofErr w:type="spellStart"/>
            <w:r w:rsidRPr="00AB79D6">
              <w:rPr>
                <w:sz w:val="24"/>
                <w:szCs w:val="24"/>
              </w:rPr>
              <w:t>учебно</w:t>
            </w:r>
            <w:r w:rsidRPr="00AB79D6">
              <w:rPr>
                <w:sz w:val="24"/>
                <w:szCs w:val="24"/>
              </w:rPr>
              <w:softHyphen/>
              <w:t>материальной</w:t>
            </w:r>
            <w:proofErr w:type="spellEnd"/>
            <w:r w:rsidRPr="00AB79D6">
              <w:rPr>
                <w:sz w:val="24"/>
                <w:szCs w:val="24"/>
              </w:rPr>
              <w:t xml:space="preserve"> базы, финансово-хозяйственная деятельность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Фронтальный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Посещение групп и учебных помещений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Сентябрь и декабрь, март, июнь и август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Заведующий, завхоз</w:t>
            </w:r>
          </w:p>
        </w:tc>
      </w:tr>
      <w:tr w:rsidR="00AB79D6" w:rsidRPr="00AB79D6" w:rsidTr="00AB79D6">
        <w:trPr>
          <w:trHeight w:hRule="exact" w:val="670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9D6" w:rsidRPr="00AB79D6" w:rsidRDefault="00AB79D6">
            <w:pPr>
              <w:pStyle w:val="a6"/>
              <w:spacing w:line="252" w:lineRule="auto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Адаптация воспитанников в детском саду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Оперативный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Наблюдение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Сентябрь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 xml:space="preserve">Старший воспитатель </w:t>
            </w:r>
          </w:p>
        </w:tc>
      </w:tr>
      <w:tr w:rsidR="00AB79D6" w:rsidRPr="00AB79D6" w:rsidTr="00AB79D6">
        <w:trPr>
          <w:trHeight w:hRule="exact" w:val="790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Оперативный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Наблюдение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Ежемесячно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9D6" w:rsidRPr="00AB79D6" w:rsidRDefault="00AB79D6">
            <w:pPr>
              <w:pStyle w:val="a6"/>
              <w:spacing w:line="376" w:lineRule="auto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 xml:space="preserve">Медсестра, </w:t>
            </w:r>
          </w:p>
        </w:tc>
      </w:tr>
      <w:tr w:rsidR="00AB79D6" w:rsidRPr="00AB79D6" w:rsidTr="00AB79D6">
        <w:trPr>
          <w:trHeight w:hRule="exact" w:val="1440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Соблюдение требований к прогулке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Оперативный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Наблюдение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Ежемесячно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Контрольная группа (</w:t>
            </w:r>
            <w:proofErr w:type="spellStart"/>
            <w:r w:rsidRPr="00AB79D6">
              <w:rPr>
                <w:sz w:val="24"/>
                <w:szCs w:val="24"/>
              </w:rPr>
              <w:t>Захаричева</w:t>
            </w:r>
            <w:proofErr w:type="spellEnd"/>
            <w:r w:rsidRPr="00AB79D6">
              <w:rPr>
                <w:sz w:val="24"/>
                <w:szCs w:val="24"/>
              </w:rPr>
              <w:t xml:space="preserve"> Н.Н., </w:t>
            </w:r>
            <w:proofErr w:type="spellStart"/>
            <w:r w:rsidRPr="00AB79D6">
              <w:rPr>
                <w:sz w:val="24"/>
                <w:szCs w:val="24"/>
              </w:rPr>
              <w:t>Дмитракова</w:t>
            </w:r>
            <w:proofErr w:type="spellEnd"/>
            <w:r w:rsidRPr="00AB79D6">
              <w:rPr>
                <w:sz w:val="24"/>
                <w:szCs w:val="24"/>
              </w:rPr>
              <w:t xml:space="preserve"> Т.С., Никульшина В.В.)</w:t>
            </w:r>
          </w:p>
        </w:tc>
      </w:tr>
      <w:tr w:rsidR="00AB79D6" w:rsidRPr="00AB79D6" w:rsidTr="00AB79D6">
        <w:trPr>
          <w:trHeight w:hRule="exact" w:val="1440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Организация питания.</w:t>
            </w:r>
          </w:p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Выполнение натуральных норм питания.</w:t>
            </w:r>
          </w:p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Заболеваемость.</w:t>
            </w:r>
          </w:p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Посещаемость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Оперативный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Посещение пищеблока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Ежемесячно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 xml:space="preserve">Медработник, заведующий </w:t>
            </w:r>
          </w:p>
        </w:tc>
      </w:tr>
      <w:tr w:rsidR="00AB79D6" w:rsidRPr="00AB79D6" w:rsidTr="00AB79D6">
        <w:trPr>
          <w:trHeight w:hRule="exact" w:val="1440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 xml:space="preserve">Планирование </w:t>
            </w:r>
            <w:proofErr w:type="spellStart"/>
            <w:r w:rsidRPr="00AB79D6">
              <w:rPr>
                <w:sz w:val="24"/>
                <w:szCs w:val="24"/>
              </w:rPr>
              <w:t>воспитательно</w:t>
            </w:r>
            <w:r w:rsidRPr="00AB79D6">
              <w:rPr>
                <w:sz w:val="24"/>
                <w:szCs w:val="24"/>
              </w:rPr>
              <w:softHyphen/>
              <w:t>образовательной</w:t>
            </w:r>
            <w:proofErr w:type="spellEnd"/>
            <w:r w:rsidRPr="00AB79D6">
              <w:rPr>
                <w:sz w:val="24"/>
                <w:szCs w:val="24"/>
              </w:rPr>
              <w:t xml:space="preserve"> работы с детьми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Оперативный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Анализ документации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Ежемесячно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Старший воспитатель</w:t>
            </w:r>
          </w:p>
        </w:tc>
      </w:tr>
    </w:tbl>
    <w:p w:rsidR="00AB79D6" w:rsidRPr="00AB79D6" w:rsidRDefault="00AB79D6" w:rsidP="00AB79D6">
      <w:pPr>
        <w:spacing w:line="1" w:lineRule="exact"/>
        <w:rPr>
          <w:rFonts w:ascii="Times New Roman" w:hAnsi="Times New Roman" w:cs="Times New Roman"/>
        </w:rPr>
      </w:pPr>
      <w:r w:rsidRPr="00AB79D6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6"/>
        <w:gridCol w:w="1766"/>
        <w:gridCol w:w="2352"/>
        <w:gridCol w:w="1411"/>
        <w:gridCol w:w="1992"/>
      </w:tblGrid>
      <w:tr w:rsidR="00AB79D6" w:rsidRPr="00AB79D6" w:rsidTr="00AB79D6">
        <w:trPr>
          <w:trHeight w:hRule="exact" w:val="3541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lastRenderedPageBreak/>
              <w:t>«Взаимодействие детского сада и семьи»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B79D6" w:rsidRPr="00AB79D6" w:rsidRDefault="00AB79D6">
            <w:pPr>
              <w:pStyle w:val="a6"/>
              <w:spacing w:after="120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Анализ документации, информационных стендов, посещение родительских собраний</w:t>
            </w:r>
          </w:p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Проанализировать уровень работы по проблеме, определить эффективность работы по данному направлению.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Октябрь - ноябрь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79D6" w:rsidRPr="00AB79D6" w:rsidRDefault="00AB79D6">
            <w:pPr>
              <w:pStyle w:val="a6"/>
              <w:spacing w:after="120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Заведующий,</w:t>
            </w:r>
          </w:p>
          <w:p w:rsidR="00AB79D6" w:rsidRPr="00AB79D6" w:rsidRDefault="00AB79D6">
            <w:pPr>
              <w:pStyle w:val="a6"/>
              <w:spacing w:after="120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Старший воспитатель</w:t>
            </w:r>
          </w:p>
        </w:tc>
      </w:tr>
      <w:tr w:rsidR="00AB79D6" w:rsidRPr="00AB79D6" w:rsidTr="00AB79D6">
        <w:trPr>
          <w:trHeight w:hRule="exact" w:val="3145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 xml:space="preserve">«Создание </w:t>
            </w:r>
            <w:proofErr w:type="spellStart"/>
            <w:r w:rsidRPr="00AB79D6">
              <w:rPr>
                <w:sz w:val="24"/>
                <w:szCs w:val="24"/>
              </w:rPr>
              <w:t>предметно</w:t>
            </w:r>
            <w:r w:rsidRPr="00AB79D6">
              <w:rPr>
                <w:sz w:val="24"/>
                <w:szCs w:val="24"/>
              </w:rPr>
              <w:softHyphen/>
              <w:t>развивающей</w:t>
            </w:r>
            <w:proofErr w:type="spellEnd"/>
            <w:r w:rsidRPr="00AB79D6">
              <w:rPr>
                <w:sz w:val="24"/>
                <w:szCs w:val="24"/>
              </w:rPr>
              <w:t xml:space="preserve"> среды группы в соответствии с ГОС по </w:t>
            </w:r>
            <w:proofErr w:type="spellStart"/>
            <w:r w:rsidRPr="00AB79D6">
              <w:rPr>
                <w:sz w:val="24"/>
                <w:szCs w:val="24"/>
              </w:rPr>
              <w:t>познавательно</w:t>
            </w:r>
            <w:r w:rsidRPr="00AB79D6">
              <w:rPr>
                <w:sz w:val="24"/>
                <w:szCs w:val="24"/>
              </w:rPr>
              <w:softHyphen/>
              <w:t>исследовательской</w:t>
            </w:r>
            <w:proofErr w:type="spellEnd"/>
            <w:r w:rsidRPr="00AB79D6">
              <w:rPr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1. Анализ планов ВОП, ППРС</w:t>
            </w:r>
          </w:p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2.Открытые просмотры совместной деятельности педагогов с детьми в режимных моментах « Организация опытно - экспериментальной работы»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Декабрь - январь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9D6" w:rsidRPr="00AB79D6" w:rsidRDefault="00AB79D6">
            <w:pPr>
              <w:pStyle w:val="a6"/>
              <w:spacing w:after="120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Завхоз</w:t>
            </w:r>
          </w:p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Старший воспитатель</w:t>
            </w:r>
          </w:p>
        </w:tc>
      </w:tr>
      <w:tr w:rsidR="00AB79D6" w:rsidRPr="00AB79D6" w:rsidTr="00AB79D6">
        <w:trPr>
          <w:trHeight w:hRule="exact" w:val="1574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9D6" w:rsidRPr="00AB79D6" w:rsidRDefault="00AB79D6">
            <w:pPr>
              <w:pStyle w:val="a6"/>
              <w:spacing w:after="120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Состояние документации педагогов, воспитателей групп</w:t>
            </w:r>
          </w:p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Оперативный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Анализ документации, наблюдение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Сентябрь, февраль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Старший воспитатель</w:t>
            </w:r>
          </w:p>
        </w:tc>
      </w:tr>
      <w:tr w:rsidR="00AB79D6" w:rsidRPr="00AB79D6" w:rsidTr="00AB79D6">
        <w:trPr>
          <w:trHeight w:hRule="exact" w:val="1243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Соблюдение режима дня воспитанников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Оперативный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Анализ документации, посещение групп, наблюдение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Ежемесячно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9D6" w:rsidRPr="00AB79D6" w:rsidRDefault="00AB79D6">
            <w:pPr>
              <w:pStyle w:val="a6"/>
              <w:spacing w:after="120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Медсестра,</w:t>
            </w:r>
          </w:p>
          <w:p w:rsidR="00AB79D6" w:rsidRPr="00AB79D6" w:rsidRDefault="00AB79D6">
            <w:pPr>
              <w:pStyle w:val="a6"/>
              <w:spacing w:after="120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Старший воспитатель</w:t>
            </w:r>
          </w:p>
        </w:tc>
      </w:tr>
      <w:tr w:rsidR="00AB79D6" w:rsidRPr="00AB79D6" w:rsidTr="00AB79D6">
        <w:trPr>
          <w:trHeight w:hRule="exact" w:val="1274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Организация ООД по познавательному развитию в подготовительных группах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Сравнительный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Март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9D6" w:rsidRPr="00AB79D6" w:rsidRDefault="00AB79D6">
            <w:pPr>
              <w:pStyle w:val="a6"/>
              <w:spacing w:after="120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Старший воспитатель</w:t>
            </w:r>
          </w:p>
        </w:tc>
      </w:tr>
      <w:tr w:rsidR="00AB79D6" w:rsidRPr="00AB79D6" w:rsidTr="00AB79D6">
        <w:trPr>
          <w:trHeight w:hRule="exact" w:val="2144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Сформированность учебных предпосылок. Анализ образовательной деятельности за учебный год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Итоговый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Мониторинг образовательной деятельности, коррекционной работы, заболеваемости</w:t>
            </w:r>
          </w:p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воспитанников 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Май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9D6" w:rsidRPr="00AB79D6" w:rsidRDefault="00AB79D6">
            <w:pPr>
              <w:pStyle w:val="a6"/>
              <w:spacing w:after="120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Заведующий,</w:t>
            </w:r>
          </w:p>
          <w:p w:rsidR="00AB79D6" w:rsidRPr="00AB79D6" w:rsidRDefault="00AB79D6">
            <w:pPr>
              <w:pStyle w:val="a6"/>
              <w:spacing w:after="120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Педагог- психолог</w:t>
            </w:r>
          </w:p>
        </w:tc>
      </w:tr>
      <w:tr w:rsidR="00AB79D6" w:rsidRPr="00AB79D6" w:rsidTr="00AB79D6">
        <w:trPr>
          <w:trHeight w:hRule="exact" w:val="2144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lastRenderedPageBreak/>
              <w:t>Проведение оздоровительных мероприятий в режиме дня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Оперативный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9D6" w:rsidRPr="00AB79D6" w:rsidRDefault="00AB79D6">
            <w:pPr>
              <w:pStyle w:val="a6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Июнь- август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9D6" w:rsidRPr="00AB79D6" w:rsidRDefault="00AB79D6">
            <w:pPr>
              <w:pStyle w:val="a6"/>
              <w:spacing w:after="120"/>
              <w:rPr>
                <w:sz w:val="24"/>
                <w:szCs w:val="24"/>
              </w:rPr>
            </w:pPr>
            <w:r w:rsidRPr="00AB79D6">
              <w:rPr>
                <w:sz w:val="24"/>
                <w:szCs w:val="24"/>
              </w:rPr>
              <w:t>Старший воспитатель Медработник</w:t>
            </w:r>
          </w:p>
        </w:tc>
      </w:tr>
    </w:tbl>
    <w:p w:rsidR="00AB79D6" w:rsidRPr="00AB79D6" w:rsidRDefault="00AB79D6" w:rsidP="00AB79D6">
      <w:pPr>
        <w:spacing w:line="1" w:lineRule="exact"/>
        <w:rPr>
          <w:rFonts w:ascii="Times New Roman" w:hAnsi="Times New Roman" w:cs="Times New Roman"/>
        </w:rPr>
      </w:pPr>
      <w:r w:rsidRPr="00AB79D6">
        <w:rPr>
          <w:rFonts w:ascii="Times New Roman" w:hAnsi="Times New Roman" w:cs="Times New Roman"/>
        </w:rPr>
        <w:br w:type="page"/>
      </w:r>
    </w:p>
    <w:p w:rsidR="00AB79D6" w:rsidRPr="00AB79D6" w:rsidRDefault="00AB79D6">
      <w:pPr>
        <w:rPr>
          <w:rFonts w:ascii="Times New Roman" w:hAnsi="Times New Roman" w:cs="Times New Roman"/>
        </w:rPr>
      </w:pPr>
    </w:p>
    <w:sectPr w:rsidR="00AB79D6" w:rsidRPr="00AB7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D6"/>
    <w:rsid w:val="00AB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C653"/>
  <w15:chartTrackingRefBased/>
  <w15:docId w15:val="{DC1535CB-E9FE-4C07-81B7-B50A6521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9D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locked/>
    <w:rsid w:val="00AB79D6"/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таблице"/>
    <w:basedOn w:val="a"/>
    <w:link w:val="a3"/>
    <w:rsid w:val="00AB79D6"/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5">
    <w:name w:val="Другое_"/>
    <w:basedOn w:val="a0"/>
    <w:link w:val="a6"/>
    <w:locked/>
    <w:rsid w:val="00AB79D6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AB79D6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2024-01-18T11:03:00Z</dcterms:created>
  <dcterms:modified xsi:type="dcterms:W3CDTF">2024-01-18T11:05:00Z</dcterms:modified>
</cp:coreProperties>
</file>